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D" w:rsidRPr="001C1227" w:rsidRDefault="00A9335D" w:rsidP="00A9335D">
      <w:pPr>
        <w:ind w:left="4963" w:firstLine="0"/>
        <w:jc w:val="right"/>
        <w:rPr>
          <w:sz w:val="24"/>
          <w:szCs w:val="24"/>
          <w:lang w:eastAsia="ru-RU"/>
        </w:rPr>
      </w:pPr>
      <w:r w:rsidRPr="001C1227">
        <w:rPr>
          <w:sz w:val="24"/>
          <w:szCs w:val="24"/>
          <w:lang w:eastAsia="ru-RU"/>
        </w:rPr>
        <w:t>Приложение № 3</w:t>
      </w:r>
    </w:p>
    <w:p w:rsidR="00A9335D" w:rsidRPr="001C1227" w:rsidRDefault="00A9335D" w:rsidP="00A9335D">
      <w:pPr>
        <w:jc w:val="right"/>
        <w:rPr>
          <w:sz w:val="24"/>
          <w:szCs w:val="24"/>
          <w:lang w:eastAsia="ru-RU"/>
        </w:rPr>
      </w:pPr>
      <w:r w:rsidRPr="001C1227">
        <w:rPr>
          <w:sz w:val="24"/>
          <w:szCs w:val="24"/>
          <w:lang w:eastAsia="ru-RU"/>
        </w:rPr>
        <w:t>к Постановлению Правительства №</w:t>
      </w:r>
      <w:r>
        <w:rPr>
          <w:sz w:val="24"/>
          <w:szCs w:val="24"/>
          <w:lang w:eastAsia="ru-RU"/>
        </w:rPr>
        <w:t xml:space="preserve"> 648</w:t>
      </w:r>
    </w:p>
    <w:p w:rsidR="00A9335D" w:rsidRPr="001C1227" w:rsidRDefault="00A9335D" w:rsidP="00A9335D">
      <w:pPr>
        <w:ind w:left="4963" w:firstLine="0"/>
        <w:jc w:val="right"/>
        <w:rPr>
          <w:rFonts w:ascii="Arial CYR" w:hAnsi="Arial CYR" w:cs="Arial CYR"/>
          <w:b/>
          <w:bCs/>
          <w:sz w:val="24"/>
          <w:lang w:eastAsia="ru-RU"/>
        </w:rPr>
      </w:pPr>
      <w:r w:rsidRPr="001C1227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 xml:space="preserve"> 10 июля </w:t>
      </w:r>
      <w:r w:rsidRPr="001C1227">
        <w:rPr>
          <w:sz w:val="24"/>
          <w:szCs w:val="24"/>
          <w:lang w:eastAsia="ru-RU"/>
        </w:rPr>
        <w:t>2018 г.</w:t>
      </w:r>
    </w:p>
    <w:p w:rsidR="00A9335D" w:rsidRPr="001C1227" w:rsidRDefault="00A9335D" w:rsidP="00A9335D">
      <w:pPr>
        <w:spacing w:line="276" w:lineRule="auto"/>
        <w:ind w:left="720" w:firstLine="0"/>
        <w:contextualSpacing/>
        <w:rPr>
          <w:b/>
          <w:bCs/>
          <w:color w:val="000000"/>
          <w:sz w:val="28"/>
          <w:szCs w:val="28"/>
          <w:lang w:eastAsia="ru-RU"/>
        </w:rPr>
      </w:pPr>
    </w:p>
    <w:p w:rsidR="00A9335D" w:rsidRPr="001C1227" w:rsidRDefault="00A9335D" w:rsidP="00A9335D">
      <w:pPr>
        <w:ind w:right="-1" w:firstLine="0"/>
        <w:jc w:val="center"/>
        <w:rPr>
          <w:b/>
          <w:bCs/>
          <w:sz w:val="24"/>
          <w:szCs w:val="24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ПЛАН</w:t>
      </w:r>
    </w:p>
    <w:p w:rsidR="00A9335D" w:rsidRPr="001C1227" w:rsidRDefault="00A9335D" w:rsidP="00A9335D">
      <w:pPr>
        <w:ind w:right="-1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Pr="001C1227">
        <w:rPr>
          <w:b/>
          <w:bCs/>
          <w:sz w:val="24"/>
          <w:szCs w:val="24"/>
          <w:lang w:eastAsia="ru-RU"/>
        </w:rPr>
        <w:t>риема</w:t>
      </w:r>
      <w:r>
        <w:rPr>
          <w:b/>
          <w:bCs/>
          <w:sz w:val="24"/>
          <w:szCs w:val="24"/>
          <w:lang w:eastAsia="ru-RU"/>
        </w:rPr>
        <w:t xml:space="preserve"> (государственный заказ)</w:t>
      </w:r>
      <w:r w:rsidRPr="001C1227">
        <w:rPr>
          <w:b/>
          <w:bCs/>
          <w:sz w:val="24"/>
          <w:szCs w:val="24"/>
          <w:lang w:eastAsia="ru-RU"/>
        </w:rPr>
        <w:t xml:space="preserve"> в учреждения  послесреднего профессионально-технического  и послесреднегонетретичного  образования с финансированием из</w:t>
      </w:r>
    </w:p>
    <w:p w:rsidR="00A9335D" w:rsidRPr="001C1227" w:rsidRDefault="00A9335D" w:rsidP="00A9335D">
      <w:pPr>
        <w:spacing w:line="276" w:lineRule="auto"/>
        <w:ind w:left="720" w:firstLine="0"/>
        <w:contextualSpacing/>
        <w:rPr>
          <w:b/>
          <w:bCs/>
          <w:color w:val="000000"/>
          <w:sz w:val="28"/>
          <w:szCs w:val="28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государственного бюджетана 2018</w:t>
      </w:r>
      <w:r>
        <w:rPr>
          <w:b/>
          <w:bCs/>
          <w:sz w:val="24"/>
          <w:szCs w:val="24"/>
          <w:lang w:eastAsia="ru-RU"/>
        </w:rPr>
        <w:t>/</w:t>
      </w:r>
      <w:r w:rsidRPr="001C1227">
        <w:rPr>
          <w:b/>
          <w:bCs/>
          <w:sz w:val="24"/>
          <w:szCs w:val="24"/>
          <w:lang w:eastAsia="ru-RU"/>
        </w:rPr>
        <w:t>19 учебный год</w:t>
      </w:r>
    </w:p>
    <w:p w:rsidR="00A9335D" w:rsidRDefault="00A9335D" w:rsidP="00A9335D">
      <w:pPr>
        <w:ind w:firstLine="0"/>
        <w:jc w:val="left"/>
        <w:rPr>
          <w:sz w:val="24"/>
          <w:szCs w:val="28"/>
          <w:lang w:eastAsia="ru-RU"/>
        </w:rPr>
      </w:pPr>
    </w:p>
    <w:p w:rsidR="00A9335D" w:rsidRPr="001C1227" w:rsidRDefault="00A9335D" w:rsidP="00A9335D">
      <w:pPr>
        <w:ind w:firstLine="0"/>
        <w:jc w:val="left"/>
        <w:rPr>
          <w:sz w:val="24"/>
          <w:szCs w:val="28"/>
          <w:lang w:eastAsia="ru-RU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818"/>
        <w:gridCol w:w="969"/>
        <w:gridCol w:w="1103"/>
        <w:gridCol w:w="1650"/>
        <w:gridCol w:w="1368"/>
        <w:gridCol w:w="1442"/>
      </w:tblGrid>
      <w:tr w:rsidR="00A9335D" w:rsidRPr="001C1227" w:rsidTr="00BB2B92">
        <w:trPr>
          <w:trHeight w:val="780"/>
          <w:jc w:val="center"/>
        </w:trPr>
        <w:tc>
          <w:tcPr>
            <w:tcW w:w="3116" w:type="dxa"/>
            <w:vMerge w:val="restart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Области профессиональной подготовки/специальности (учебные программы)  </w:t>
            </w:r>
          </w:p>
        </w:tc>
        <w:tc>
          <w:tcPr>
            <w:tcW w:w="969" w:type="dxa"/>
            <w:vMerge w:val="restart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Шифр </w:t>
            </w:r>
          </w:p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104" w:type="dxa"/>
            <w:vMerge w:val="restart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Прием - всего (очное  обучение)</w:t>
            </w:r>
          </w:p>
        </w:tc>
        <w:tc>
          <w:tcPr>
            <w:tcW w:w="2603" w:type="dxa"/>
            <w:gridSpan w:val="2"/>
            <w:shd w:val="clear" w:color="auto" w:fill="FFFFFF"/>
            <w:hideMark/>
          </w:tcPr>
          <w:p w:rsidR="00A9335D" w:rsidRPr="001C1227" w:rsidRDefault="00A9335D" w:rsidP="00BB2B92">
            <w:pPr>
              <w:ind w:right="-1" w:hanging="15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Публичные учреждения</w:t>
            </w:r>
            <w:r>
              <w:rPr>
                <w:b/>
                <w:bCs/>
                <w:lang w:eastAsia="ru-RU"/>
              </w:rPr>
              <w:t>, в том числе на базе образования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Выпускники из восточных районов             </w:t>
            </w:r>
          </w:p>
        </w:tc>
      </w:tr>
      <w:tr w:rsidR="00A9335D" w:rsidRPr="001C1227" w:rsidTr="00BB2B92">
        <w:trPr>
          <w:trHeight w:val="1485"/>
          <w:jc w:val="center"/>
        </w:trPr>
        <w:tc>
          <w:tcPr>
            <w:tcW w:w="3116" w:type="dxa"/>
            <w:vMerge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szCs w:val="18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hanging="15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гимназического</w:t>
            </w:r>
          </w:p>
          <w:p w:rsidR="00A9335D" w:rsidRPr="001C1227" w:rsidRDefault="00A9335D" w:rsidP="00BB2B92">
            <w:pPr>
              <w:ind w:right="-1" w:hanging="15"/>
              <w:jc w:val="left"/>
              <w:rPr>
                <w:b/>
                <w:bCs/>
                <w:lang w:eastAsia="ru-RU"/>
              </w:rPr>
            </w:pPr>
          </w:p>
          <w:p w:rsidR="00A9335D" w:rsidRPr="001C1227" w:rsidRDefault="00A9335D" w:rsidP="00BB2B92">
            <w:pPr>
              <w:ind w:right="-1" w:hanging="15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</w:t>
            </w:r>
            <w:r w:rsidRPr="001C1227">
              <w:rPr>
                <w:b/>
                <w:bCs/>
                <w:lang w:eastAsia="ru-RU"/>
              </w:rPr>
              <w:t>ицейского или общего  среднего (МСКО4, МСКО5)</w:t>
            </w:r>
          </w:p>
        </w:tc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9335D" w:rsidRPr="001C1227" w:rsidRDefault="00A9335D" w:rsidP="00A9335D">
      <w:pPr>
        <w:ind w:firstLine="0"/>
        <w:jc w:val="left"/>
        <w:rPr>
          <w:sz w:val="2"/>
          <w:lang w:eastAsia="ru-RU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117"/>
        <w:gridCol w:w="960"/>
        <w:gridCol w:w="1163"/>
        <w:gridCol w:w="992"/>
        <w:gridCol w:w="1560"/>
        <w:gridCol w:w="1550"/>
      </w:tblGrid>
      <w:tr w:rsidR="00A9335D" w:rsidRPr="001C1227" w:rsidTr="00BB2B92">
        <w:trPr>
          <w:trHeight w:val="270"/>
          <w:tblHeader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6</w:t>
            </w:r>
          </w:p>
        </w:tc>
      </w:tr>
      <w:tr w:rsidR="00A9335D" w:rsidRPr="001C1227" w:rsidTr="00BB2B92">
        <w:trPr>
          <w:trHeight w:val="27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3759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3401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358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143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МИНИСТЕРСТВО </w:t>
            </w:r>
            <w:hyperlink r:id="rId5" w:tgtFrame="_blank" w:history="1">
              <w:r>
                <w:rPr>
                  <w:b/>
                  <w:bCs/>
                  <w:lang w:eastAsia="ru-RU"/>
                </w:rPr>
                <w:t>О</w:t>
              </w:r>
              <w:r w:rsidRPr="001C1227">
                <w:rPr>
                  <w:b/>
                  <w:bCs/>
                  <w:lang w:eastAsia="ru-RU"/>
                </w:rPr>
                <w:t xml:space="preserve">БРАЗОВАНИЯ, </w:t>
              </w:r>
              <w:r>
                <w:rPr>
                  <w:b/>
                  <w:bCs/>
                  <w:lang w:eastAsia="ru-RU"/>
                </w:rPr>
                <w:t>К</w:t>
              </w:r>
              <w:r w:rsidRPr="001C1227">
                <w:rPr>
                  <w:b/>
                  <w:bCs/>
                  <w:lang w:eastAsia="ru-RU"/>
                </w:rPr>
                <w:t>УЛ</w:t>
              </w:r>
              <w:r>
                <w:rPr>
                  <w:b/>
                  <w:bCs/>
                  <w:lang w:eastAsia="ru-RU"/>
                </w:rPr>
                <w:t>Ь</w:t>
              </w:r>
              <w:r w:rsidRPr="001C1227">
                <w:rPr>
                  <w:b/>
                  <w:bCs/>
                  <w:lang w:eastAsia="ru-RU"/>
                </w:rPr>
                <w:t xml:space="preserve">ТУРЫ И </w:t>
              </w:r>
              <w:r>
                <w:rPr>
                  <w:b/>
                  <w:bCs/>
                  <w:lang w:eastAsia="ru-RU"/>
                </w:rPr>
                <w:t>И</w:t>
              </w:r>
              <w:r w:rsidRPr="001C1227">
                <w:rPr>
                  <w:b/>
                  <w:bCs/>
                  <w:lang w:eastAsia="ru-RU"/>
                </w:rPr>
                <w:t>ССЛЕДОВАНИЙ</w:t>
              </w:r>
            </w:hyperlink>
            <w:r w:rsidRPr="001C1227">
              <w:rPr>
                <w:b/>
                <w:bCs/>
                <w:lang w:eastAsia="ru-RU"/>
              </w:rPr>
              <w:t xml:space="preserve">- всего 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 2362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2340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22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77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Педагогика и образовательные науки - всего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305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Раннее образование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11210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Начальное образование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11310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Искусство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21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239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Полиграфические технологии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21120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Дизайн интерьера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Живопись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21320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Художественная вышивка по канве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21410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Художественная керамика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21420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Художественная переработка материалов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21430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/>
            <w:textDirection w:val="btLr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textDirection w:val="btLr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Вокально-хоровое пение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21510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Инструментальное исполнительство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21520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Хоровое дирижирование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21540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Музыковедение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21560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Танцы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21570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Режиссура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21580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Хореография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21590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Гуманитарные науки - всего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Теология</w:t>
            </w:r>
          </w:p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22110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vAlign w:val="bottom"/>
            <w:hideMark/>
          </w:tcPr>
          <w:p w:rsidR="00A9335D" w:rsidRDefault="00A9335D" w:rsidP="00BB2B92">
            <w:pPr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Журналистика и информ</w:t>
            </w:r>
            <w:r>
              <w:rPr>
                <w:b/>
                <w:bCs/>
                <w:sz w:val="22"/>
                <w:szCs w:val="22"/>
                <w:lang w:eastAsia="ru-RU"/>
              </w:rPr>
              <w:t>ирование</w:t>
            </w:r>
            <w:r>
              <w:rPr>
                <w:b/>
                <w:bCs/>
                <w:color w:val="000000"/>
                <w:lang w:eastAsia="ru-RU"/>
              </w:rPr>
              <w:t>–</w:t>
            </w:r>
            <w:r w:rsidRPr="001C1227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vAlign w:val="bottom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lastRenderedPageBreak/>
              <w:t>Библиотековедение и информационное обеспечение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32210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Бизнес и управление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41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188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188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Бухгалтерский учет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41110</w:t>
            </w:r>
          </w:p>
        </w:tc>
        <w:tc>
          <w:tcPr>
            <w:tcW w:w="1163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55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55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Налоги и налогообложение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41120</w:t>
            </w:r>
          </w:p>
        </w:tc>
        <w:tc>
          <w:tcPr>
            <w:tcW w:w="1163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Финансы и страхование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41210</w:t>
            </w:r>
          </w:p>
        </w:tc>
        <w:tc>
          <w:tcPr>
            <w:tcW w:w="1163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12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Финансы и банки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41220</w:t>
            </w:r>
          </w:p>
        </w:tc>
        <w:tc>
          <w:tcPr>
            <w:tcW w:w="1163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12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Планирование и администрирование бизнеса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41310</w:t>
            </w:r>
          </w:p>
        </w:tc>
        <w:tc>
          <w:tcPr>
            <w:tcW w:w="1163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12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Маркетинг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41410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Административные услуги и делопроизводство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41510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50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50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41620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 xml:space="preserve">Товароведение 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41630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Окружающая среда –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Экология и охрана окружающей среды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52110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Физические науки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53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Метеорология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53210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Геодезия, топография и картография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53310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Информационные и коммуникационные технологии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61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 262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262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Компьютеры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61110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Управление веб-приложениями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61210</w:t>
            </w:r>
          </w:p>
        </w:tc>
        <w:tc>
          <w:tcPr>
            <w:tcW w:w="1163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Управление базами данных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61220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Компьютерные сети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61230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 xml:space="preserve"> 66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Программирование и анализ программного обеспечения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61310</w:t>
            </w:r>
          </w:p>
        </w:tc>
        <w:tc>
          <w:tcPr>
            <w:tcW w:w="1163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Инженерия и инженерная деятельность - всего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71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545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525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22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косметических и медицинских средств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Администрирование и охрана водных ресурсов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Электроэнергетика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Электромеханика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Машины и бытовые электрические приборы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71340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Радиоэлектронные бытовые приборы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Default="00A9335D" w:rsidP="00BB2B92">
            <w:pPr>
              <w:ind w:right="-1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Почтовые коммуникации</w:t>
            </w:r>
          </w:p>
          <w:p w:rsidR="00A9335D" w:rsidRPr="00F73E54" w:rsidRDefault="00A9335D" w:rsidP="00BB2B92">
            <w:pPr>
              <w:ind w:right="-1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71430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Default="00A9335D" w:rsidP="00BB2B92">
            <w:pPr>
              <w:ind w:right="-1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Электроника</w:t>
            </w:r>
          </w:p>
          <w:p w:rsidR="00A9335D" w:rsidRPr="00F73E54" w:rsidRDefault="00A9335D" w:rsidP="00BB2B92">
            <w:pPr>
              <w:ind w:right="-1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lastRenderedPageBreak/>
              <w:t>71440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lastRenderedPageBreak/>
              <w:t>Автоматизированные системы в железнодорожном транспорте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71470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Машины, холодильное оборудование и системы кондиционирования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Машины и аппараты для легкой промышленности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71530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Машины и системы производства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71540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Метрология и сертификация соответствия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71570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36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машиностроения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71580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обработки материалов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71590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F73E54" w:rsidRDefault="00A9335D" w:rsidP="00BB2B92">
            <w:pPr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23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Промышленное технологическое оборудование и приспособления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Техническая диагностика автомобильного транспорта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Электрическое и электронное оборудование автомобилей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71630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78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Техническая эксплуатация машин и оборудования для строительства и содержания автомобильных дорог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71650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9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Техническая эксплуатация автомобильного транспорта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71660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Производство и переработка –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220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220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общественного питания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45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45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деревообработки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72220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Прядение и ткачество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Моделирование, конструирование и технология трикотажных изделий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Моделирование, конструирование и технология швейных изделий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72330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85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85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Моделирование и технология изделий из кожи и заменителей кожи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72340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 xml:space="preserve">Архитектура и строительство </w:t>
            </w:r>
            <w:r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Pr="001C1227">
              <w:rPr>
                <w:b/>
                <w:bCs/>
                <w:sz w:val="22"/>
                <w:szCs w:val="22"/>
                <w:lang w:eastAsia="ru-RU"/>
              </w:rPr>
              <w:t xml:space="preserve"> всего</w:t>
            </w:r>
          </w:p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73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215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215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9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Архитектура</w:t>
            </w:r>
          </w:p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lastRenderedPageBreak/>
              <w:t>Кадастр и земельное устройство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rPr>
                <w:lang w:eastAsia="ru-RU"/>
              </w:rPr>
            </w:pPr>
            <w:r w:rsidRPr="001C1227">
              <w:rPr>
                <w:lang w:eastAsia="ru-RU"/>
              </w:rPr>
              <w:t>73120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Строительство и эксплуатация дорог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73230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Оценка недвижимости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73250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Системы теплогазоснабжения и вентиляции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73260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40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40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строительных конструкций, изделий и материалов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73270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82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82110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Рыбное хозяйство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83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Рыбное и водное хозяйство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83110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92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100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100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92310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100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100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Сфера обслуживания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101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102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Парикмахерские и косметологические услуги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2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Организация услуг в гостиницах и туристических комплексах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101310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Спорт и физическая подготовка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101410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30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30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101510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Гигиена и безопасность труда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Безопасность и охрана здоровья на рабочем месте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102210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Услуги по охране/безопасности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103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Противопожарная защита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103220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Транспортные услуги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104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50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50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Автомобильные перевозки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104110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30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30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Железнодорожные перевозки грузов и пассажиров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104120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</w:t>
            </w:r>
          </w:p>
        </w:tc>
      </w:tr>
      <w:tr w:rsidR="00A9335D" w:rsidRPr="001C1227" w:rsidTr="00BB2B92">
        <w:trPr>
          <w:trHeight w:val="765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hyperlink r:id="rId6" w:tgtFrame="_blank" w:history="1">
              <w:r w:rsidRPr="001C1227">
                <w:rPr>
                  <w:b/>
                  <w:color w:val="000000"/>
                  <w:lang w:eastAsia="ru-RU"/>
                </w:rPr>
                <w:t>МИНИСТЕРСТВО СЕЛЬСКОГО ХОЗЯЙСТВА, РЕГИОНАЛЬНОГО РАЗВИТИЯ И ОКРУЖАЮ</w:t>
              </w:r>
              <w:r>
                <w:rPr>
                  <w:b/>
                  <w:color w:val="000000"/>
                  <w:lang w:eastAsia="ru-RU"/>
                </w:rPr>
                <w:t>Щ</w:t>
              </w:r>
              <w:r w:rsidRPr="001C1227">
                <w:rPr>
                  <w:b/>
                  <w:color w:val="000000"/>
                  <w:lang w:eastAsia="ru-RU"/>
                </w:rPr>
                <w:t>ЕЙ СРЕДЫ</w:t>
              </w:r>
            </w:hyperlink>
            <w:r w:rsidRPr="001C1227">
              <w:rPr>
                <w:b/>
                <w:bCs/>
                <w:lang w:eastAsia="ru-RU"/>
              </w:rPr>
              <w:t>- всего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735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735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noWrap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Бизнес и управление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41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Бухгалтерский учет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41110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Планирование и администрирование бизнеса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41310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Маркетинг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41410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Государственные закупки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41610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lastRenderedPageBreak/>
              <w:t>Товароведение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41630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Инженерия и инженерное дело - всего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71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239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косметических и медицинских средств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71110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Электромеханика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71320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Электрификация сельского хозяйства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71330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Машины и аппараты для пищевой промышленности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71520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Механизация сельского хозяйства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71550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Техническая эксплуатация автомобильного транспорта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71660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Производство и переработка - всего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72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146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146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Безопасность пищевых продуктов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общественного питания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72120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хлебобулочных изделий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72130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продуктов животного происхождения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72140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продуктов растительного происхождения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72150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производства вина, пива и освежающих напитков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72160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Сельское хозяйство – всего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81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bCs/>
                <w:sz w:val="22"/>
                <w:szCs w:val="22"/>
                <w:lang w:eastAsia="ru-RU"/>
              </w:rPr>
              <w:t>Агрономия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81110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51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bCs/>
                <w:sz w:val="22"/>
                <w:szCs w:val="22"/>
                <w:lang w:eastAsia="ru-RU"/>
              </w:rPr>
              <w:t>Благоустройство публичных парков и садов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81210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Овощеводство и садоводство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81220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Виноградарство и виноделие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81230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Ветеринария - всего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84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Ветеринарная медицина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84110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285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Сфера обслуживания - всего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101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101510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750"/>
          <w:jc w:val="center"/>
        </w:trPr>
        <w:tc>
          <w:tcPr>
            <w:tcW w:w="3117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color w:val="000000"/>
                <w:sz w:val="24"/>
                <w:lang w:eastAsia="ru-RU"/>
              </w:rPr>
              <w:t xml:space="preserve">МИНИСТЕРСТВО </w:t>
            </w:r>
            <w:hyperlink r:id="rId7" w:tgtFrame="_blank" w:history="1">
              <w:r>
                <w:rPr>
                  <w:b/>
                  <w:bCs/>
                  <w:color w:val="000000"/>
                  <w:sz w:val="24"/>
                  <w:lang w:eastAsia="ru-RU"/>
                </w:rPr>
                <w:t>З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 xml:space="preserve">ДРАВООХРАНЕНИЯ, </w:t>
              </w:r>
              <w:r>
                <w:rPr>
                  <w:b/>
                  <w:bCs/>
                  <w:color w:val="000000"/>
                  <w:sz w:val="24"/>
                  <w:lang w:eastAsia="ru-RU"/>
                </w:rPr>
                <w:t>Т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 xml:space="preserve">РУДА И </w:t>
              </w:r>
              <w:r>
                <w:rPr>
                  <w:b/>
                  <w:bCs/>
                  <w:color w:val="000000"/>
                  <w:sz w:val="24"/>
                  <w:lang w:eastAsia="ru-RU"/>
                </w:rPr>
                <w:t>С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 xml:space="preserve">ОЦИАЛЬНОЙ </w:t>
              </w:r>
              <w:r>
                <w:rPr>
                  <w:b/>
                  <w:bCs/>
                  <w:color w:val="000000"/>
                  <w:sz w:val="24"/>
                  <w:lang w:eastAsia="ru-RU"/>
                </w:rPr>
                <w:t>З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>АЩИТЫ</w:t>
              </w:r>
            </w:hyperlink>
            <w:r w:rsidRPr="001C1227">
              <w:rPr>
                <w:b/>
                <w:bCs/>
                <w:color w:val="000000"/>
                <w:sz w:val="24"/>
                <w:lang w:eastAsia="ru-RU"/>
              </w:rPr>
              <w:t xml:space="preserve"> - всего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562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326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236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</w:t>
            </w:r>
          </w:p>
        </w:tc>
      </w:tr>
      <w:tr w:rsidR="00A9335D" w:rsidRPr="001C1227" w:rsidTr="00BB2B92">
        <w:trPr>
          <w:trHeight w:val="396"/>
          <w:jc w:val="center"/>
        </w:trPr>
        <w:tc>
          <w:tcPr>
            <w:tcW w:w="3117" w:type="dxa"/>
            <w:shd w:val="clear" w:color="auto" w:fill="FFFFFF"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1C1227">
              <w:rPr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562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326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236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5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Медицина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91210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186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186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5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Уход за больными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91310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326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326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Акушерство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91320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 xml:space="preserve">Медицинская диагностика и </w:t>
            </w:r>
            <w:r w:rsidRPr="001C1227">
              <w:rPr>
                <w:sz w:val="22"/>
                <w:szCs w:val="22"/>
                <w:lang w:eastAsia="ru-RU"/>
              </w:rPr>
              <w:lastRenderedPageBreak/>
              <w:t>методы лечения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lastRenderedPageBreak/>
              <w:t>91410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  <w:tr w:rsidR="00A9335D" w:rsidRPr="001C1227" w:rsidTr="00BB2B92">
        <w:trPr>
          <w:trHeight w:val="435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lastRenderedPageBreak/>
              <w:t>МИНИСТЕРСТВО ВНУТРЕННИХ ДЕЛ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102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Право - всего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42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100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0</w:t>
            </w:r>
          </w:p>
        </w:tc>
      </w:tr>
      <w:tr w:rsidR="00A9335D" w:rsidRPr="001C1227" w:rsidTr="00BB2B92">
        <w:trPr>
          <w:trHeight w:val="300"/>
          <w:jc w:val="center"/>
        </w:trPr>
        <w:tc>
          <w:tcPr>
            <w:tcW w:w="3117" w:type="dxa"/>
            <w:shd w:val="clear" w:color="auto" w:fill="FFFFFF"/>
            <w:hideMark/>
          </w:tcPr>
          <w:p w:rsidR="00A9335D" w:rsidRPr="001C1227" w:rsidRDefault="00A9335D" w:rsidP="00BB2B92">
            <w:pPr>
              <w:ind w:right="-1" w:firstLine="0"/>
              <w:jc w:val="left"/>
              <w:rPr>
                <w:sz w:val="22"/>
                <w:szCs w:val="22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Безопасность границы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42120</w:t>
            </w:r>
          </w:p>
        </w:tc>
        <w:tc>
          <w:tcPr>
            <w:tcW w:w="1163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100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100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A9335D" w:rsidRPr="001C1227" w:rsidRDefault="00A9335D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</w:tr>
    </w:tbl>
    <w:p w:rsidR="007C0E86" w:rsidRDefault="007C0E86"/>
    <w:sectPr w:rsidR="007C0E86" w:rsidSect="007C0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CYR">
    <w:altName w:val="Arial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AC55AF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1301C0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967889"/>
    <w:multiLevelType w:val="hybridMultilevel"/>
    <w:tmpl w:val="B568CBC0"/>
    <w:lvl w:ilvl="0" w:tplc="F908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5">
    <w:nsid w:val="7A304C57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335D"/>
    <w:rsid w:val="007C0E86"/>
    <w:rsid w:val="00A9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1"/>
    <w:qFormat/>
    <w:rsid w:val="00A9335D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A93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93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335D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A9335D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9335D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A9335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A9335D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335D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A9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A933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A9335D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A9335D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A9335D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A9335D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A9335D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qFormat/>
    <w:rsid w:val="00A9335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A9335D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933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5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933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5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A9335D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A933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9335D"/>
    <w:rPr>
      <w:color w:val="0000FF"/>
      <w:u w:val="single"/>
    </w:rPr>
  </w:style>
  <w:style w:type="paragraph" w:customStyle="1" w:styleId="cn">
    <w:name w:val="cn"/>
    <w:basedOn w:val="Normal"/>
    <w:rsid w:val="00A9335D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A9335D"/>
  </w:style>
  <w:style w:type="paragraph" w:styleId="BalloonText">
    <w:name w:val="Balloon Text"/>
    <w:basedOn w:val="Normal"/>
    <w:link w:val="BalloonTextChar"/>
    <w:uiPriority w:val="99"/>
    <w:semiHidden/>
    <w:unhideWhenUsed/>
    <w:rsid w:val="00A93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5D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A9335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A9335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A93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1"/>
    <w:qFormat/>
    <w:rsid w:val="00A9335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9335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1"/>
    <w:rsid w:val="00A9335D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A9335D"/>
    <w:rPr>
      <w:rFonts w:ascii="Wingdings 2" w:hAnsi="Wingdings 2"/>
    </w:rPr>
  </w:style>
  <w:style w:type="character" w:customStyle="1" w:styleId="WW8Num6z0">
    <w:name w:val="WW8Num6z0"/>
    <w:rsid w:val="00A9335D"/>
    <w:rPr>
      <w:rFonts w:ascii="Wingdings" w:hAnsi="Wingdings"/>
      <w:sz w:val="16"/>
    </w:rPr>
  </w:style>
  <w:style w:type="character" w:customStyle="1" w:styleId="WW8Num6z1">
    <w:name w:val="WW8Num6z1"/>
    <w:rsid w:val="00A9335D"/>
    <w:rPr>
      <w:rFonts w:ascii="Courier New" w:hAnsi="Courier New"/>
    </w:rPr>
  </w:style>
  <w:style w:type="character" w:customStyle="1" w:styleId="WW8Num6z2">
    <w:name w:val="WW8Num6z2"/>
    <w:rsid w:val="00A9335D"/>
    <w:rPr>
      <w:rFonts w:ascii="Wingdings" w:hAnsi="Wingdings"/>
    </w:rPr>
  </w:style>
  <w:style w:type="character" w:customStyle="1" w:styleId="WW8Num6z3">
    <w:name w:val="WW8Num6z3"/>
    <w:rsid w:val="00A9335D"/>
    <w:rPr>
      <w:rFonts w:ascii="Symbol" w:hAnsi="Symbol"/>
    </w:rPr>
  </w:style>
  <w:style w:type="character" w:customStyle="1" w:styleId="WW8Num7z0">
    <w:name w:val="WW8Num7z0"/>
    <w:rsid w:val="00A9335D"/>
    <w:rPr>
      <w:rFonts w:ascii="Symbol" w:hAnsi="Symbol"/>
    </w:rPr>
  </w:style>
  <w:style w:type="character" w:customStyle="1" w:styleId="WW8Num10z0">
    <w:name w:val="WW8Num10z0"/>
    <w:rsid w:val="00A9335D"/>
    <w:rPr>
      <w:rFonts w:ascii="Symbol" w:hAnsi="Symbol"/>
    </w:rPr>
  </w:style>
  <w:style w:type="character" w:customStyle="1" w:styleId="WW8Num10z1">
    <w:name w:val="WW8Num10z1"/>
    <w:rsid w:val="00A9335D"/>
    <w:rPr>
      <w:rFonts w:ascii="Courier New" w:hAnsi="Courier New"/>
    </w:rPr>
  </w:style>
  <w:style w:type="character" w:customStyle="1" w:styleId="WW8Num10z2">
    <w:name w:val="WW8Num10z2"/>
    <w:rsid w:val="00A9335D"/>
    <w:rPr>
      <w:rFonts w:ascii="Wingdings" w:hAnsi="Wingdings"/>
    </w:rPr>
  </w:style>
  <w:style w:type="character" w:customStyle="1" w:styleId="WW8Num11z0">
    <w:name w:val="WW8Num11z0"/>
    <w:rsid w:val="00A9335D"/>
    <w:rPr>
      <w:rFonts w:ascii="Symbol" w:hAnsi="Symbol"/>
    </w:rPr>
  </w:style>
  <w:style w:type="character" w:customStyle="1" w:styleId="WW8Num11z1">
    <w:name w:val="WW8Num11z1"/>
    <w:rsid w:val="00A9335D"/>
    <w:rPr>
      <w:rFonts w:ascii="Courier New" w:hAnsi="Courier New"/>
    </w:rPr>
  </w:style>
  <w:style w:type="character" w:customStyle="1" w:styleId="WW8Num11z2">
    <w:name w:val="WW8Num11z2"/>
    <w:rsid w:val="00A9335D"/>
    <w:rPr>
      <w:rFonts w:ascii="Wingdings" w:hAnsi="Wingdings"/>
    </w:rPr>
  </w:style>
  <w:style w:type="character" w:customStyle="1" w:styleId="WW8Num12z0">
    <w:name w:val="WW8Num12z0"/>
    <w:rsid w:val="00A9335D"/>
    <w:rPr>
      <w:rFonts w:ascii="Symbol" w:hAnsi="Symbol"/>
    </w:rPr>
  </w:style>
  <w:style w:type="character" w:customStyle="1" w:styleId="WW8Num12z1">
    <w:name w:val="WW8Num12z1"/>
    <w:rsid w:val="00A9335D"/>
    <w:rPr>
      <w:rFonts w:ascii="Courier New" w:hAnsi="Courier New"/>
    </w:rPr>
  </w:style>
  <w:style w:type="character" w:customStyle="1" w:styleId="WW8Num12z2">
    <w:name w:val="WW8Num12z2"/>
    <w:rsid w:val="00A9335D"/>
    <w:rPr>
      <w:rFonts w:ascii="Wingdings" w:hAnsi="Wingdings"/>
    </w:rPr>
  </w:style>
  <w:style w:type="character" w:customStyle="1" w:styleId="WW8Num13z0">
    <w:name w:val="WW8Num13z0"/>
    <w:rsid w:val="00A9335D"/>
    <w:rPr>
      <w:rFonts w:ascii="Wingdings" w:hAnsi="Wingdings"/>
      <w:sz w:val="16"/>
    </w:rPr>
  </w:style>
  <w:style w:type="character" w:customStyle="1" w:styleId="WW8Num13z1">
    <w:name w:val="WW8Num13z1"/>
    <w:rsid w:val="00A9335D"/>
    <w:rPr>
      <w:rFonts w:ascii="Courier New" w:hAnsi="Courier New"/>
    </w:rPr>
  </w:style>
  <w:style w:type="character" w:customStyle="1" w:styleId="WW8Num13z2">
    <w:name w:val="WW8Num13z2"/>
    <w:rsid w:val="00A9335D"/>
    <w:rPr>
      <w:rFonts w:ascii="Wingdings" w:hAnsi="Wingdings"/>
    </w:rPr>
  </w:style>
  <w:style w:type="character" w:customStyle="1" w:styleId="WW8Num13z3">
    <w:name w:val="WW8Num13z3"/>
    <w:rsid w:val="00A9335D"/>
    <w:rPr>
      <w:rFonts w:ascii="Symbol" w:hAnsi="Symbol"/>
    </w:rPr>
  </w:style>
  <w:style w:type="character" w:customStyle="1" w:styleId="WW8Num15z0">
    <w:name w:val="WW8Num15z0"/>
    <w:rsid w:val="00A9335D"/>
    <w:rPr>
      <w:rFonts w:ascii="Times New Roman" w:hAnsi="Times New Roman"/>
    </w:rPr>
  </w:style>
  <w:style w:type="character" w:customStyle="1" w:styleId="WW8Num16z0">
    <w:name w:val="WW8Num16z0"/>
    <w:rsid w:val="00A9335D"/>
    <w:rPr>
      <w:rFonts w:ascii="Symbol" w:hAnsi="Symbol"/>
      <w:sz w:val="16"/>
    </w:rPr>
  </w:style>
  <w:style w:type="character" w:customStyle="1" w:styleId="WW8Num17z0">
    <w:name w:val="WW8Num17z0"/>
    <w:rsid w:val="00A9335D"/>
    <w:rPr>
      <w:rFonts w:ascii="Times New Roman" w:hAnsi="Times New Roman"/>
    </w:rPr>
  </w:style>
  <w:style w:type="character" w:customStyle="1" w:styleId="WW8Num17z1">
    <w:name w:val="WW8Num17z1"/>
    <w:rsid w:val="00A9335D"/>
    <w:rPr>
      <w:rFonts w:ascii="Courier New" w:hAnsi="Courier New"/>
    </w:rPr>
  </w:style>
  <w:style w:type="character" w:customStyle="1" w:styleId="WW8Num17z2">
    <w:name w:val="WW8Num17z2"/>
    <w:rsid w:val="00A9335D"/>
    <w:rPr>
      <w:rFonts w:ascii="Wingdings" w:hAnsi="Wingdings"/>
    </w:rPr>
  </w:style>
  <w:style w:type="character" w:customStyle="1" w:styleId="WW8Num17z3">
    <w:name w:val="WW8Num17z3"/>
    <w:rsid w:val="00A9335D"/>
    <w:rPr>
      <w:rFonts w:ascii="Symbol" w:hAnsi="Symbol"/>
    </w:rPr>
  </w:style>
  <w:style w:type="character" w:customStyle="1" w:styleId="WW8Num21z0">
    <w:name w:val="WW8Num21z0"/>
    <w:rsid w:val="00A9335D"/>
    <w:rPr>
      <w:rFonts w:ascii="Symbol" w:hAnsi="Symbol"/>
    </w:rPr>
  </w:style>
  <w:style w:type="character" w:customStyle="1" w:styleId="WW8Num22z0">
    <w:name w:val="WW8Num22z0"/>
    <w:rsid w:val="00A9335D"/>
    <w:rPr>
      <w:rFonts w:ascii="Symbol" w:hAnsi="Symbol"/>
    </w:rPr>
  </w:style>
  <w:style w:type="character" w:customStyle="1" w:styleId="WW8Num24z0">
    <w:name w:val="WW8Num24z0"/>
    <w:rsid w:val="00A9335D"/>
    <w:rPr>
      <w:rFonts w:ascii="Symbol" w:hAnsi="Symbol"/>
    </w:rPr>
  </w:style>
  <w:style w:type="character" w:customStyle="1" w:styleId="WW8Num26z1">
    <w:name w:val="WW8Num26z1"/>
    <w:rsid w:val="00A9335D"/>
    <w:rPr>
      <w:rFonts w:ascii="Courier New" w:hAnsi="Courier New"/>
    </w:rPr>
  </w:style>
  <w:style w:type="character" w:customStyle="1" w:styleId="WW8Num26z2">
    <w:name w:val="WW8Num26z2"/>
    <w:rsid w:val="00A9335D"/>
    <w:rPr>
      <w:rFonts w:ascii="Wingdings" w:hAnsi="Wingdings"/>
    </w:rPr>
  </w:style>
  <w:style w:type="character" w:customStyle="1" w:styleId="WW8Num26z3">
    <w:name w:val="WW8Num26z3"/>
    <w:rsid w:val="00A9335D"/>
    <w:rPr>
      <w:rFonts w:ascii="Symbol" w:hAnsi="Symbol"/>
    </w:rPr>
  </w:style>
  <w:style w:type="character" w:customStyle="1" w:styleId="DefaultParagraphFont1">
    <w:name w:val="Default Paragraph Font1"/>
    <w:rsid w:val="00A9335D"/>
  </w:style>
  <w:style w:type="character" w:styleId="PageNumber">
    <w:name w:val="page number"/>
    <w:rsid w:val="00A9335D"/>
    <w:rPr>
      <w:rFonts w:cs="Times New Roman"/>
    </w:rPr>
  </w:style>
  <w:style w:type="character" w:customStyle="1" w:styleId="FootnoteCharacters">
    <w:name w:val="Footnote Characters"/>
    <w:rsid w:val="00A9335D"/>
    <w:rPr>
      <w:vertAlign w:val="superscript"/>
    </w:rPr>
  </w:style>
  <w:style w:type="character" w:styleId="FollowedHyperlink">
    <w:name w:val="FollowedHyperlink"/>
    <w:rsid w:val="00A9335D"/>
    <w:rPr>
      <w:color w:val="800080"/>
      <w:u w:val="single"/>
    </w:rPr>
  </w:style>
  <w:style w:type="character" w:customStyle="1" w:styleId="Heading3CharCharCharChar">
    <w:name w:val="Heading 3 Char Char Char Char"/>
    <w:rsid w:val="00A9335D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A9335D"/>
    <w:rPr>
      <w:rFonts w:cs="Times New Roman"/>
    </w:rPr>
  </w:style>
  <w:style w:type="character" w:customStyle="1" w:styleId="primfunc12">
    <w:name w:val="prim_func12"/>
    <w:rsid w:val="00A9335D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A9335D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A9335D"/>
    <w:rPr>
      <w:vertAlign w:val="superscript"/>
    </w:rPr>
  </w:style>
  <w:style w:type="character" w:customStyle="1" w:styleId="Foootnote">
    <w:name w:val="Foootnote"/>
    <w:rsid w:val="00A9335D"/>
    <w:rPr>
      <w:color w:val="000000"/>
      <w:vertAlign w:val="superscript"/>
    </w:rPr>
  </w:style>
  <w:style w:type="character" w:styleId="Strong">
    <w:name w:val="Strong"/>
    <w:uiPriority w:val="22"/>
    <w:qFormat/>
    <w:rsid w:val="00A9335D"/>
    <w:rPr>
      <w:b/>
    </w:rPr>
  </w:style>
  <w:style w:type="character" w:customStyle="1" w:styleId="NormalWebChar">
    <w:name w:val="Normal (Web) Char"/>
    <w:rsid w:val="00A9335D"/>
    <w:rPr>
      <w:sz w:val="24"/>
      <w:lang w:val="en-US"/>
    </w:rPr>
  </w:style>
  <w:style w:type="character" w:styleId="Emphasis">
    <w:name w:val="Emphasis"/>
    <w:qFormat/>
    <w:rsid w:val="00A9335D"/>
    <w:rPr>
      <w:i/>
    </w:rPr>
  </w:style>
  <w:style w:type="character" w:customStyle="1" w:styleId="BodyTextIndent3Char">
    <w:name w:val="Body Text Indent 3 Char"/>
    <w:rsid w:val="00A9335D"/>
    <w:rPr>
      <w:sz w:val="16"/>
      <w:lang w:val="en-AU"/>
    </w:rPr>
  </w:style>
  <w:style w:type="character" w:styleId="EndnoteReference">
    <w:name w:val="endnote reference"/>
    <w:semiHidden/>
    <w:rsid w:val="00A9335D"/>
    <w:rPr>
      <w:vertAlign w:val="superscript"/>
    </w:rPr>
  </w:style>
  <w:style w:type="character" w:customStyle="1" w:styleId="EndnoteCharacters">
    <w:name w:val="Endnote Characters"/>
    <w:rsid w:val="00A9335D"/>
  </w:style>
  <w:style w:type="paragraph" w:customStyle="1" w:styleId="Heading">
    <w:name w:val="Heading"/>
    <w:basedOn w:val="Normal"/>
    <w:next w:val="BodyText"/>
    <w:rsid w:val="00A9335D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A9335D"/>
  </w:style>
  <w:style w:type="paragraph" w:customStyle="1" w:styleId="Index">
    <w:name w:val="Index"/>
    <w:basedOn w:val="Normal"/>
    <w:rsid w:val="00A9335D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A9335D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A9335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A9335D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9335D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A9335D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A9335D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A9335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35D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9335D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9335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5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35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9335D"/>
    <w:rPr>
      <w:b/>
      <w:bCs/>
    </w:rPr>
  </w:style>
  <w:style w:type="paragraph" w:styleId="BodyTextIndent2">
    <w:name w:val="Body Text Indent 2"/>
    <w:basedOn w:val="Normal"/>
    <w:link w:val="BodyTextIndent2Char"/>
    <w:rsid w:val="00A9335D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9335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A9335D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A9335D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9335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A9335D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35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A9335D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9335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A933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A9335D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A9335D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A9335D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A9335D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A9335D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A9335D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A9335D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A9335D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A9335D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A9335D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A9335D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A9335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A9335D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9335D"/>
  </w:style>
  <w:style w:type="paragraph" w:customStyle="1" w:styleId="TableHeading">
    <w:name w:val="Table Heading"/>
    <w:basedOn w:val="TableContents"/>
    <w:rsid w:val="00A9335D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A9335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A9335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A9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A9335D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A9335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A9335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A9335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A9335D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A9335D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A9335D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A933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A9335D"/>
    <w:rPr>
      <w:rFonts w:cs="Times New Roman"/>
    </w:rPr>
  </w:style>
  <w:style w:type="paragraph" w:customStyle="1" w:styleId="Listparagraf1">
    <w:name w:val="Listă paragraf1"/>
    <w:basedOn w:val="Normal"/>
    <w:qFormat/>
    <w:rsid w:val="00A9335D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A9335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A9335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A9335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A9335D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A9335D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A9335D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A9335D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A93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A9335D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A9335D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A9335D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A9335D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A9335D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A9335D"/>
  </w:style>
  <w:style w:type="character" w:customStyle="1" w:styleId="apple-converted-space">
    <w:name w:val="apple-converted-space"/>
    <w:basedOn w:val="DefaultParagraphFont"/>
    <w:rsid w:val="00A9335D"/>
  </w:style>
  <w:style w:type="character" w:customStyle="1" w:styleId="docheader1">
    <w:name w:val="doc_header1"/>
    <w:basedOn w:val="DefaultParagraphFont"/>
    <w:rsid w:val="00A9335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A9335D"/>
  </w:style>
  <w:style w:type="character" w:styleId="CommentReference">
    <w:name w:val="annotation reference"/>
    <w:basedOn w:val="DefaultParagraphFont"/>
    <w:uiPriority w:val="99"/>
    <w:semiHidden/>
    <w:unhideWhenUsed/>
    <w:rsid w:val="00A9335D"/>
    <w:rPr>
      <w:sz w:val="16"/>
      <w:szCs w:val="16"/>
    </w:rPr>
  </w:style>
  <w:style w:type="character" w:customStyle="1" w:styleId="docbody">
    <w:name w:val="doc_body"/>
    <w:basedOn w:val="DefaultParagraphFont"/>
    <w:rsid w:val="00A9335D"/>
  </w:style>
  <w:style w:type="table" w:styleId="TableGrid">
    <w:name w:val="Table Grid"/>
    <w:basedOn w:val="TableNormal"/>
    <w:uiPriority w:val="59"/>
    <w:rsid w:val="00A9335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A9335D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A9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A9335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A9335D"/>
  </w:style>
  <w:style w:type="paragraph" w:styleId="NoSpacing">
    <w:name w:val="No Spacing"/>
    <w:uiPriority w:val="1"/>
    <w:qFormat/>
    <w:rsid w:val="00A9335D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A9335D"/>
    <w:rPr>
      <w:b/>
      <w:bCs/>
      <w:smallCaps/>
      <w:spacing w:val="5"/>
    </w:rPr>
  </w:style>
  <w:style w:type="paragraph" w:styleId="BlockText">
    <w:name w:val="Block Text"/>
    <w:basedOn w:val="Normal"/>
    <w:rsid w:val="00A9335D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A9335D"/>
  </w:style>
  <w:style w:type="character" w:customStyle="1" w:styleId="a0">
    <w:name w:val="Сноска_"/>
    <w:link w:val="a1"/>
    <w:rsid w:val="00A9335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A9335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A9335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A9335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A93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A9335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A9335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A93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A9335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A9335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A93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A933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A93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A9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A9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A9335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A93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A9335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A9335D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A9335D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A9335D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A9335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A9335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A9335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A9335D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A9335D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9335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A9335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A9335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9335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9335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A9335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A9335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A9335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A9335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A9335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A9335D"/>
    <w:rPr>
      <w:vertAlign w:val="superscript"/>
    </w:rPr>
  </w:style>
  <w:style w:type="character" w:customStyle="1" w:styleId="FontStyle30">
    <w:name w:val="Font Style30"/>
    <w:uiPriority w:val="99"/>
    <w:rsid w:val="00A9335D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A9335D"/>
  </w:style>
  <w:style w:type="paragraph" w:customStyle="1" w:styleId="CharCharChar">
    <w:name w:val="Char Char Char Знак"/>
    <w:basedOn w:val="Normal"/>
    <w:rsid w:val="00A9335D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Char1">
    <w:name w:val="Char Char Char Char Char Знак Char Char1"/>
    <w:basedOn w:val="Normal"/>
    <w:rsid w:val="00A9335D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">
    <w:name w:val="Char Char Char Char Char Знак"/>
    <w:basedOn w:val="Normal"/>
    <w:rsid w:val="00A9335D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pb">
    <w:name w:val="pb"/>
    <w:basedOn w:val="Normal"/>
    <w:rsid w:val="00A9335D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CharChar11">
    <w:name w:val="Знак Знак Char Char1"/>
    <w:basedOn w:val="Normal"/>
    <w:rsid w:val="00A9335D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Char10">
    <w:name w:val="Char Char Char Char Char Знак Char Char1 Знак Знак Знак"/>
    <w:basedOn w:val="Normal"/>
    <w:rsid w:val="00A9335D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character" w:customStyle="1" w:styleId="FontStyle53">
    <w:name w:val="Font Style53"/>
    <w:uiPriority w:val="99"/>
    <w:rsid w:val="00A933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A9335D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"/>
    <w:uiPriority w:val="99"/>
    <w:rsid w:val="00A9335D"/>
    <w:pPr>
      <w:widowControl w:val="0"/>
      <w:autoSpaceDE w:val="0"/>
      <w:autoSpaceDN w:val="0"/>
      <w:adjustRightInd w:val="0"/>
      <w:spacing w:line="262" w:lineRule="exact"/>
      <w:ind w:firstLine="0"/>
      <w:jc w:val="left"/>
    </w:pPr>
    <w:rPr>
      <w:sz w:val="24"/>
      <w:szCs w:val="24"/>
      <w:lang w:val="en-US"/>
    </w:rPr>
  </w:style>
  <w:style w:type="table" w:customStyle="1" w:styleId="Tabelgril1">
    <w:name w:val="Tabel grilă1"/>
    <w:basedOn w:val="TableNormal"/>
    <w:next w:val="TableGrid"/>
    <w:uiPriority w:val="39"/>
    <w:rsid w:val="00A9335D"/>
    <w:pPr>
      <w:spacing w:after="0" w:line="240" w:lineRule="auto"/>
    </w:pPr>
    <w:rPr>
      <w:rFonts w:ascii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body1">
    <w:name w:val="doc_body1"/>
    <w:rsid w:val="00A9335D"/>
    <w:rPr>
      <w:rFonts w:ascii="Times New Roman" w:hAnsi="Times New Roman"/>
      <w:color w:val="000000"/>
      <w:sz w:val="24"/>
    </w:rPr>
  </w:style>
  <w:style w:type="character" w:customStyle="1" w:styleId="alt-edited">
    <w:name w:val="alt-edited"/>
    <w:basedOn w:val="DefaultParagraphFont"/>
    <w:rsid w:val="00A9335D"/>
  </w:style>
  <w:style w:type="paragraph" w:customStyle="1" w:styleId="TableParagraph">
    <w:name w:val="Table Paragraph"/>
    <w:basedOn w:val="Normal"/>
    <w:uiPriority w:val="1"/>
    <w:qFormat/>
    <w:rsid w:val="00A9335D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PlainTextChar">
    <w:name w:val="Plain Text Char"/>
    <w:link w:val="PlainText"/>
    <w:locked/>
    <w:rsid w:val="00A9335D"/>
    <w:rPr>
      <w:rFonts w:ascii="Courier New" w:hAnsi="Courier New" w:cs="Courier New"/>
      <w:lang w:eastAsia="ru-RU"/>
    </w:rPr>
  </w:style>
  <w:style w:type="paragraph" w:styleId="PlainText">
    <w:name w:val="Plain Text"/>
    <w:basedOn w:val="Normal"/>
    <w:link w:val="PlainTextChar"/>
    <w:rsid w:val="00A9335D"/>
    <w:pPr>
      <w:widowControl w:val="0"/>
      <w:adjustRightInd w:val="0"/>
      <w:spacing w:line="360" w:lineRule="atLeast"/>
      <w:ind w:firstLine="0"/>
    </w:pPr>
    <w:rPr>
      <w:rFonts w:ascii="Courier New" w:eastAsiaTheme="minorHAnsi" w:hAnsi="Courier New" w:cs="Courier New"/>
      <w:sz w:val="22"/>
      <w:szCs w:val="22"/>
      <w:lang w:val="en-GB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9335D"/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TextsimpluCaracter1">
    <w:name w:val="Text simplu Caracter1"/>
    <w:basedOn w:val="DefaultParagraphFont"/>
    <w:uiPriority w:val="99"/>
    <w:semiHidden/>
    <w:rsid w:val="00A9335D"/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docsign1">
    <w:name w:val="doc_sign1"/>
    <w:rsid w:val="00A9335D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335D"/>
    <w:rPr>
      <w:rFonts w:ascii="Calibri" w:eastAsia="Calibri" w:hAnsi="Calibri"/>
      <w:sz w:val="16"/>
      <w:szCs w:val="16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335D"/>
    <w:pPr>
      <w:spacing w:after="120" w:line="276" w:lineRule="auto"/>
      <w:ind w:firstLine="0"/>
      <w:jc w:val="left"/>
    </w:pPr>
    <w:rPr>
      <w:rFonts w:ascii="Calibri" w:eastAsia="Calibri" w:hAnsi="Calibri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A9335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Corptext3Caracter1">
    <w:name w:val="Corp text 3 Caracter1"/>
    <w:basedOn w:val="DefaultParagraphFont"/>
    <w:uiPriority w:val="99"/>
    <w:semiHidden/>
    <w:rsid w:val="00A9335D"/>
    <w:rPr>
      <w:rFonts w:eastAsia="Times New Roman" w:cs="Times New Roman"/>
      <w:sz w:val="16"/>
      <w:szCs w:val="16"/>
      <w:lang w:val="ru-RU"/>
    </w:rPr>
  </w:style>
  <w:style w:type="paragraph" w:customStyle="1" w:styleId="xl64">
    <w:name w:val="xl64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A9335D"/>
    <w:pPr>
      <w:shd w:val="clear" w:color="000000" w:fill="F4B084"/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74">
    <w:name w:val="xl74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rsid w:val="00A9335D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3">
    <w:name w:val="xl83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4">
    <w:name w:val="xl84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A9335D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7">
    <w:name w:val="xl87"/>
    <w:basedOn w:val="Normal"/>
    <w:rsid w:val="00A9335D"/>
    <w:pP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  <w:lang w:val="en-US"/>
    </w:rPr>
  </w:style>
  <w:style w:type="paragraph" w:customStyle="1" w:styleId="xl88">
    <w:name w:val="xl88"/>
    <w:basedOn w:val="Normal"/>
    <w:rsid w:val="00A9335D"/>
    <w:pPr>
      <w:shd w:val="clear" w:color="000000" w:fill="FCE4D6"/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xl89">
    <w:name w:val="xl89"/>
    <w:basedOn w:val="Normal"/>
    <w:rsid w:val="00A93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ps.gov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m.gov.md/" TargetMode="External"/><Relationship Id="rId5" Type="http://schemas.openxmlformats.org/officeDocument/2006/relationships/hyperlink" Target="http://www.edu.gov.m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2018-07-19T11:39:00Z</dcterms:created>
  <dcterms:modified xsi:type="dcterms:W3CDTF">2018-07-19T11:40:00Z</dcterms:modified>
</cp:coreProperties>
</file>